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1D" w:rsidRDefault="00530B1D" w:rsidP="00530B1D">
      <w:pPr>
        <w:spacing w:line="240" w:lineRule="auto"/>
        <w:ind w:firstLine="709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Лекция 14 Движение зеленых</w:t>
      </w:r>
    </w:p>
    <w:p w:rsidR="00530B1D" w:rsidRDefault="00530B1D" w:rsidP="00530B1D">
      <w:pPr>
        <w:spacing w:line="240" w:lineRule="auto"/>
        <w:ind w:firstLine="709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Появление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обусловлено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тревогой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мировой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общественности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заметноусилившейся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1970х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поводу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экологической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стабильности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планеты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качества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жизнилюдей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индустриальных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обществах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Немецкие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зеленые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(</w:t>
      </w:r>
      <w:r w:rsidRPr="00F57341">
        <w:rPr>
          <w:rStyle w:val="w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Die</w:t>
      </w:r>
      <w:r w:rsidRPr="00F57341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Grnen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действовали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наиболее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успешно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ипользовались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наибольшим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влиянием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движение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выросло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множества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стихийно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возникшихнеофициальных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организаций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составляли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списки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кандидатов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выборах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местныеорганы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власти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1980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собственную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партию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Некоторое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действовала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чрезвычайноуспешно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1983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преодолела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барьер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выборах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бундестаг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впериод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расцвета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1987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собрала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голосов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46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известнойдеятельницей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Келли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194792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1980х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появились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многихстранах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большинстве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Западной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Европы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название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присваивали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себе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даже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ужесуществующие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частности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поступили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Экологическая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Британии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ценностей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вНовой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Зеландии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стороны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своеобразным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проявлением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уважения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немецким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Die</w:t>
      </w:r>
      <w:r w:rsidRPr="00F57341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Grnen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пониманием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того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ассоциируясь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свежестью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природой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являет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оченьпритягательный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качестве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такого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обладал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преимуществом: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свидетельствовал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онекой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идеологической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свежести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являлся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символом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ислама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другихнационалистических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движений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имел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оттенка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левых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противоположность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голубому</w:t>
      </w:r>
      <w:proofErr w:type="gramStart"/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расному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черному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белому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Ядерная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катастрофа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1986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Чернобыле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активизировала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деятельностьзеленых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странах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конце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1980х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добились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выборах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успехов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Навыборах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Европейский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парламент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1989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большинство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достигли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рекордных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результатов</w:t>
      </w:r>
      <w:proofErr w:type="gramStart"/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удивительно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процент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голосов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%)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Британии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оказалось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пиком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1990х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гг</w:t>
      </w:r>
      <w:proofErr w:type="gramStart"/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активности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наступил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резкий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спад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даже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наиболее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сильные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терятьместа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парламентах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Германии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1990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Швеции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1991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.(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Швеции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вернули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в1994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.).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Первая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успеха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сошла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Партии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понимать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самогоначала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себе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ростки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собственной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гибели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Подобно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некоторым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видам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национализма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вовлекали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вдвижение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представителей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идеологий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привлекать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избирателей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кандидатам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имевшим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шансов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избранными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условиях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оказывать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определенное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влияние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политику</w:t>
      </w:r>
      <w:proofErr w:type="gramStart"/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идеологические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различия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выйти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поверхность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зеленые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оказывались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ворганах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власти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Большинство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голосовавших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простыми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энвайронменталистами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(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environmentalism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желавшими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правительство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заботилось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красоте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ландшафта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охранеприроды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Британии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период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наивысшего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успеха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большинство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отдавал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голоса</w:t>
      </w:r>
      <w:proofErr w:type="gramStart"/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аньше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голосовали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консерваторов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активные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сторонники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придерживались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ельноболее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радикальных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взглядов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призывали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смене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общества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радикализме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смешались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самыепротиворечивые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идеи: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либерализма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феминизма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неомарксизма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язычества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реакционногоантииндустриализма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Die</w:t>
      </w:r>
      <w:r w:rsidRPr="00F57341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Grnen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различия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этими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идеями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проявились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сравнительно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простомрасхождении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тактическим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вопросам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realos</w:t>
      </w:r>
      <w:r w:rsidRPr="00F57341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Style w:val="w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fundis</w:t>
      </w:r>
      <w:r w:rsidRPr="00F57341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реалистами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фундаменталистами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Первымхотелось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реально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влиять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политику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политику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отношении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былиготовы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идти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компромисс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достижения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этих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целей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время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вторые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склонны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ккомпромиссам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обществом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основанным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принципах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коренным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отличающихся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ихсобственных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большинстве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случаев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зеленым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удалось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сохранить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движение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качестве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радикальнойкультурной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общественной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силы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которая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потеряла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свою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влиятельного</w:t>
      </w:r>
      <w:proofErr w:type="gramEnd"/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57341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политическогодвижения</w:t>
      </w:r>
      <w:r w:rsidRPr="00F57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5734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На взгляды участников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антиглобалистского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движения оказали влияние различные демократические, левые, радикальные 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альтернативистские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идеи 20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., начиная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концепций прав человека, гражданского участия и самоуправления, и кончая анархизмом, социализмом и «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антиимпериализмом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», а также воззрениями новых социальных движений – экологического, антивоенного, феминистского, сторонников культурного разнообразия и т.д.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 xml:space="preserve">Существенное воздействие на антиглобалистов оказали: книга канадской писательницы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Наоми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Клейн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Naomi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Klein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 Нет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Logo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), которая критиковала производственную политику транснациональных корпораций и тиранию вездесущей рекламы, разрушающей народную культуру; работа известного индийского эколога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Вандана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Шивы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Vandana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Shiva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Биопиратство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Biopiracy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), обвиняющая колониализм в создании монокультуры и превращении «природного капитала» аборигенных народов 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экорегионов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в «интеллектуальный капитал»;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труд Развитие как свобода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Freedom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 лауреата Нобелевской премии 2000 по экономике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Амартия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Сена, предложившего новую денежную систему с валютой, стоимость которой будет основана на расчете свободного времени; произведения известных ученых и общественных деятелей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Ноама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Чомского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Noam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Chomsky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Зыгмунта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Баумана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Zygmunt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Bauman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), Дэвида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Кортена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David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C.Korten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 и др.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Очевидно, что на такой разнородной основе не могла сформироваться какая-либо цельная или устойчивая идеология. Идейные, политические, социальные, экономические и культурные взгляды участников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антиглобалистского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движения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весьма различны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и часто попросту противоречат друг другу. В общем и целом, в русле движения можно обнаружить две главные тенденции – реформистское и «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альтернативистское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». В то время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как приверженцы первого отвергают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неолиберальный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вариант капитализма и «крайности» свободы торговли, сторонники второго стремятся найти какую-либо альтернативу существующему социальному строю. Среди основных идей, распространенных в кругах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антиглобалистского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движения, но разделяемых далеко не всем спектром его участников, следует прежде всего выделить </w:t>
      </w:r>
      <w:r w:rsidRPr="00F57341">
        <w:rPr>
          <w:rFonts w:ascii="Times New Roman" w:hAnsi="Times New Roman" w:cs="Times New Roman"/>
          <w:sz w:val="28"/>
          <w:szCs w:val="28"/>
        </w:rPr>
        <w:lastRenderedPageBreak/>
        <w:t>критику транснациональных корпораций (ТНК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основных институтов «нового мирового порядка».Большинство антиглобалистов убеждены в том, что именно ТНК и финансовые круги управляют современным миром, контролируют его политику и экономику.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Еще в 1997 известный исследователь мировой экономики Фредерик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Клэрмон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Frederic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F.Clairmont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 доказывал, что 200 крупнейших корпораций держат под контролем мировое хозяйство, политику и информационные потоки. Их обороты составляли 26% мирового производства, что превышало суммарное производство 182 стран мира вместе взятых.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«Власть принадлежит сегодня финансовым рынкам, где котируются лишь 150 человек, руководителям транснациональных корпораций и их слугам, которые занимают посты во Всемирной торговой организации, Организации экономического сотрудничества и развития, Всемирного банка и Европейской комиссии, – утверждает, например, писательница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Сьюзен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Джордж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Susan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George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), президент парижской Обсерватории глобализации и вице-председатель АТТАК Франции. – Они встречаются между собой на таких форумах, как Круглый стол европейских промышленников или Трансатлантический бизнес-диалог, в постоянных комитетах президентов и генеральных директоров, которые, к примеру, ежегодно представляют Европейской комиссии или Североамериканскому правительству список того, что подлежит обсуждению, и это становится списком того, что они хотели бы получить от правительств».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 xml:space="preserve">Этот список, по мнению С.Джордж, автора нашумевшей книги Доклад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Лугано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Informe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Lugano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 о международной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экспертократии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, включает определение политических целей и задач, точные установки в отношении правил экономической игры «в каждой области экономики и на каждом уровне различных администраций», а также технические нормативы для решения конкретных проблем.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«Североамериканское правительство, – заявила она, – регулярно сотрудничает с федерациями промышленников, которые представляют петиции во Всемирную торговую организацию, чтобы избежать препятствий на пути торговли». Для этого осуществляется приватизация общественных услуг и т.д. Речь, по словам С.Джордж, идет о своеобразной «торговой конституции» для всего мира.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Рассуждения некоторых антиглобалистов о мировом контроле банков и крупнейших корпораций подчас похожи на теории «закулисной власти» и «мирового заговора», которые выдвигаются ультраправыми и фашистскими кругами. Впрочем, большинство участников движения, особенно на его левом фланге, отвергают такие параллели, хотя и разделяют общий пафос, направленный против транснациональных корпораций. Умеренное крыло антиглобалистов, со своей стороны, направляет острие критики в сторону финансового капитала. Его представители утверждают, что именно финансовые операции и сделки, а также перевод капиталов в страны с более дешевой рабочей силой и худшими социальными и экологическими стандартами служат причинами негативных сторон глобализации. Это течение умеренных, возглавляемое организацией АТТАК, стремится </w:t>
      </w:r>
      <w:r w:rsidRPr="00F57341">
        <w:rPr>
          <w:rFonts w:ascii="Times New Roman" w:hAnsi="Times New Roman" w:cs="Times New Roman"/>
          <w:sz w:val="28"/>
          <w:szCs w:val="28"/>
        </w:rPr>
        <w:lastRenderedPageBreak/>
        <w:t xml:space="preserve">ограничить влияние финансового капитала и тем самым «оздоровить» современную капиталистическую систему. Оно выступило в поддержку идеи, выдвинутой американским экономистом Джеймсом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Тобином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James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Tobin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): введения налога на финансовые трансакции в размере 0,1–0,2% (так называемый налог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Тобина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 xml:space="preserve">Сторонники этого плана не только рассчитывают таким способом поощрить капиталовложения в сферу производства, но и предлагают своеобразное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неокейнсианство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: суммы, вырученные за счет «налога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Тобина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» предполагается направлять на социальные нужды и на развитие стран «Третьего мира».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Они предлагают использовать для этого реорганизованные международные институты, такие как ООН и Всемирный банк. Левое крыло считает этот план реформистским, утопическим и неосуществимым при капитализме, поскольку он противоречит интересам всех правящих слоев и групп существующего общества.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>Призывы к укреплению суверенитета и власти национальных госуда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рств в пр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отивовес «транснациональному контролю» – это одна распространенная реакция на представления о вселенской власти ТНК. Эту концепцию защищают, с одной стороны, многие движения и организации из стран «Третьего мира», а с другой, умеренное крыло антиглобалистов из индустриально развитых стран.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Неолиберализм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разрушает национальные государства и национальные культуры, заявляет, например, лидер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сапатистов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субкомманданте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Маркос, делая из этого вывод о необходимости укреплять национальный суверенитет и национальную общность. Европейские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неокейнсианцы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в свою очередь, противопоставляют нынешний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неолиберальный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капитализм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регулируемому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и видят в национальном государстве орудие такого регулирования в интересах населения. «Государства имеют больше власти, чем используют», – утверждает вице-президент французской АТТАК С.Джордж.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С идеей упрочения национального суверенитета нередко связано представление об укреплении и поощрении «национального производства» в противовес «транснациональному». Так, в ходе протестов против Всемирной торговой организации, которые произошли в Сиэтле в 1999, с требованием к правительству США принять протекционистские меры выступили американские профсоюзы. Эти позиции распространены и в профсоюзных кругах других стран. Французская «Крестьянская конфедерация» добивается поощрения национального сельскохозяйственного производства и т.д.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Левое крыло антиглобалистов, в значительной мере следуя анархистской традиции, отказывается видеть в государстве нейтральный инструмент в интересах всего общества, считая его инструментом господства и угнетения, а также осуждает национализм. Оно призывает к демонтажу государственных структур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самоорганизованным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обществом, а не к укреплению национальных государств. Острые споры по этому вопросу вспыхнули, к примеру, на конференции «Глобального действия народов»» в Женеве в 1998: представители общественных движений из стран «третьего мира» настояли на включении пункта о национально-государственном </w:t>
      </w:r>
      <w:r w:rsidRPr="00F57341">
        <w:rPr>
          <w:rFonts w:ascii="Times New Roman" w:hAnsi="Times New Roman" w:cs="Times New Roman"/>
          <w:sz w:val="28"/>
          <w:szCs w:val="28"/>
        </w:rPr>
        <w:lastRenderedPageBreak/>
        <w:t xml:space="preserve">суверенитете в заключительную декларацию, многие участники из Европы (преимущественно левые) тщетно возражали.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В выступлениях против «транснационального» контроля не последнее место занимают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антиамериканскиенастроения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многих групп и организаций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антиглобалистского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движения. Приверженцы этих взглядов обвиняют США и американские корпорации в навязывании своей власти всему остальному миру. Усилению этой позиции способствовали военные акции, которые предприняли США в бывшей Югославии, Афганистане и Ираке в 1990–2000-х, расширение НАТО и американского военного присутствия в других странах и т.д. По завершении Всемирного социального форума в Бомбее в 2004 была проведена крупная антиамериканская демонстрация.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Антиамериканизм антиглобалистов встречает поддержку со стороны крайне правых, а нередко – и скрытую симпатию в некоторых кругах европейского истеблишмента, конкурирующего с США на мировой арене в экономической и политической областях.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На левом фланге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антиглобалистского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движения преобладают настроения традиционного «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антиимпериализма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». В этой связи острие критики часто обращено против США как наиболее мощной военной державы мира и против государств, которые воспринимаются как американские «сателлиты» (например, Израиля). Одновременно выражаются симпатии в адрес «национально-освободительных» движений,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при чем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часто упускается из виду то, что и они совершают насилия против гражданского населения и меньшинств.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>Полемизируя с традиционным «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антиимпериализмом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», некоторые из левых участников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антиглобалистского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движения склоняются к теории «Империи», выдвинутой европейскими теоретиками социальных движений Антонио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Негри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Antonio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Negri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 и Михаэлем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Хардтом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Michael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Hardt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). В своей книге «Империя» («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Empire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», 2000) они утверждают, что в действительности системе противоборствующих национальных империалистических госуда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ишел конец, более того, что границы между «первым» и «третьим» миром стираются процессами глобализации. Новый глобальный капитал при помощи своих институциональных инструментов (ООН, встречи Большой Восьмерки, МВФ, Всемирного банка и т.д.) создает, с их точки зрения, новый глобальный имперский суверенитет, который связывает воедино всемирную систему угнетения и эксплуатацию. В нее включены правящие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круги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 как центра, так и периферии глобального хозяйства. Возражая против антиамериканизма,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Негри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Хардт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полагают, что у возникающей Империи нет единого центра. Однако эти взгляды оспариваются многими активистами и теоретиками в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антиглобалистском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движении, в том числе и на его левом крыле. Обострение политических противоречий в связи с войной в Ираке в 2003 между США и Великобританией, с одной стороны, и Францией и Германией, с другой, нанесло теории «Империи» как уже свершившегося факта существенный ущерб.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lastRenderedPageBreak/>
        <w:t xml:space="preserve">В противовес существующему общественному порядку антиглобалисты предлагают различные альтернативы. Весьма популярен лозунг «укрепления гражданского общества», или «новой гражданственности». Его сторонники пропагандируют активное участие граждан в процессе принятия политических решений. Согласно этим представлениям, граждане должны быть хорошо информированными и сознательными, чтобы иметь возможность правильно использовать имеющиеся механизмы представительной демократии и благодаря этому контролировать глобализацию. Общественные (неправительственные) организации, составляющие основу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антиглобалистского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движения, должны, по мнению приверженцев «новой гражданственности», стать главным субъектом активного гражданского общества. Такую точку зрения отстаивают в особенности АТТАК, Крестьянская конфедерация, часть социал-демократов, коммунистов и троцкистов.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>Левое крыло сторонников «новой гражданственности» (левые социалисты, троцкисты, коммунисты и др.) выдвигает идею «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партиципативной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демократии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 xml:space="preserve">демократии участия). «Национальный суверенитет очень ослаблен, – поясняет бразильский социолог Эмир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Садер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Emir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Sader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), один из организаторов Всемирного социального форума в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Порту-Алегри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в 2001. – Выход сегодня должен быть найден в усилении самоопределения населения как выражения национального суверенитета. Это означает демократизацию власти и государства в стиле политики участия… Необходимо попытаться путем процесса политической демократизации сократить власть капитала в соответствующих обществах».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Предлагаемая модель призвана соединить существующую систему представительной демократии с широким привлечением граждан к принятию политических решений. Предполагается создать общественные советы с консультативными и совещательными функциями. В качестве примера пропагандируется опыт «бюджета участия» в бразильском городе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Порту-Алегри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в котором находится у власти троцкистская фракция Партии труда. Городские власти проводят консультации и переговоры с гражданскими инициативами, неправительственными организациями и различными общественными ассоциациями при определении того, как и на какие нужды должны распределяться бюджетные статьи расходов.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Наиболее левая часть антиглобалистов, в известной мере продолжающая анархистские традиции и скептически относящаяся к государству, отвергает ориентацию на политическую власть и реформы в рамках существующего строя и настаивает на параллельном, «альтернативном» развитии общества. Широкую популярность в этих кругах приобрела книга шотландского социолога Джона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Холлоуэя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John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Holloway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>) «Изменить мир, не беря власть» («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Change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Without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Taking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») (2002), центральная идея которой – создание социальных пространств, автономных по отношению к государству и капиталу.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Холлоуэй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доказывает, что как реформизм, так и революционный марксизм потерпели полную неудачу, полагаясь на изменение общества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помощью завоевания </w:t>
      </w:r>
      <w:r w:rsidRPr="00F57341">
        <w:rPr>
          <w:rFonts w:ascii="Times New Roman" w:hAnsi="Times New Roman" w:cs="Times New Roman"/>
          <w:sz w:val="28"/>
          <w:szCs w:val="28"/>
        </w:rPr>
        <w:lastRenderedPageBreak/>
        <w:t>государственной и правительственной власти. Ставка на государство – это ловушка, утверждает он, поскольку государство было и остается чисто авторитарной структурой. Сердцевина власти, по его мысли, – не в государстве, как таковом, а в самих капиталистических социальных отношениях, которые проникнуты несвободой, фетишизмом и отчуждением. Поскольку эти отношения сохраняются, то простая смена власти ничего не меняет в обществе.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Холлоуэй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подверг решительной критике марксизм с его притязаниями на «научность» и «научную истину». По его мнению, в самой этой претензии заложена основа для авторитарной практики: угнетенные подразделяются на тех, кто обладают знанием (авангардную партию или лидеров), и тех, кто обладают неправильным сознанием (массы). Отсюда проистекает манипулирование народом и новая иерархия. </w:t>
      </w:r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341">
        <w:rPr>
          <w:rFonts w:ascii="Times New Roman" w:hAnsi="Times New Roman" w:cs="Times New Roman"/>
          <w:sz w:val="28"/>
          <w:szCs w:val="28"/>
        </w:rPr>
        <w:t xml:space="preserve">По мысли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Холлоуэя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, капиталистические и авторитарные общественные отношения могут быть изменены лишь путем альтернативной социальной практики, которую разовьют сами угнетенные в процессе сопротивления и самоорганизации, «в борьбе за освобождение человеческого потенциала» и творческих сил людей. 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 xml:space="preserve">«В процессе борьбы (против системы) создаются связи, которые не служат отражением властных отношений, против которых ведется борьба: отношения кооперации, солидарные связи, отношения любви, связи, которые уже предвосхищают то общество, за которое мы боремся». </w:t>
      </w:r>
      <w:proofErr w:type="gramEnd"/>
    </w:p>
    <w:p w:rsidR="00530B1D" w:rsidRPr="00F57341" w:rsidRDefault="00530B1D" w:rsidP="00530B1D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Холлоуэй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видит в такой самоорганизации и взаимопомощи на местном и квартальном уровне, в захвате фабрик и заводов трудящимися, в налаживании </w:t>
      </w:r>
      <w:proofErr w:type="spellStart"/>
      <w:r w:rsidRPr="00F57341">
        <w:rPr>
          <w:rFonts w:ascii="Times New Roman" w:hAnsi="Times New Roman" w:cs="Times New Roman"/>
          <w:sz w:val="28"/>
          <w:szCs w:val="28"/>
        </w:rPr>
        <w:t>самообеспечения</w:t>
      </w:r>
      <w:proofErr w:type="spellEnd"/>
      <w:r w:rsidRPr="00F57341">
        <w:rPr>
          <w:rFonts w:ascii="Times New Roman" w:hAnsi="Times New Roman" w:cs="Times New Roman"/>
          <w:sz w:val="28"/>
          <w:szCs w:val="28"/>
        </w:rPr>
        <w:t xml:space="preserve"> и т.д. проявления такой общественной «</w:t>
      </w:r>
      <w:proofErr w:type="gramStart"/>
      <w:r w:rsidRPr="00F57341">
        <w:rPr>
          <w:rFonts w:ascii="Times New Roman" w:hAnsi="Times New Roman" w:cs="Times New Roman"/>
          <w:sz w:val="28"/>
          <w:szCs w:val="28"/>
        </w:rPr>
        <w:t>контр-власти</w:t>
      </w:r>
      <w:proofErr w:type="gramEnd"/>
      <w:r w:rsidRPr="00F57341">
        <w:rPr>
          <w:rFonts w:ascii="Times New Roman" w:hAnsi="Times New Roman" w:cs="Times New Roman"/>
          <w:sz w:val="28"/>
          <w:szCs w:val="28"/>
        </w:rPr>
        <w:t>».</w:t>
      </w:r>
    </w:p>
    <w:p w:rsidR="000B723E" w:rsidRDefault="000B723E" w:rsidP="00530B1D">
      <w:pPr>
        <w:spacing w:line="240" w:lineRule="auto"/>
        <w:ind w:firstLine="709"/>
      </w:pPr>
    </w:p>
    <w:sectPr w:rsidR="000B723E" w:rsidSect="000B7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B1D"/>
    <w:rsid w:val="000B723E"/>
    <w:rsid w:val="00530B1D"/>
    <w:rsid w:val="0082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1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30B1D"/>
  </w:style>
  <w:style w:type="character" w:customStyle="1" w:styleId="w">
    <w:name w:val="w"/>
    <w:basedOn w:val="a0"/>
    <w:rsid w:val="00530B1D"/>
  </w:style>
  <w:style w:type="character" w:styleId="a3">
    <w:name w:val="Emphasis"/>
    <w:basedOn w:val="a0"/>
    <w:uiPriority w:val="20"/>
    <w:qFormat/>
    <w:rsid w:val="00530B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2835</Words>
  <Characters>16166</Characters>
  <Application>Microsoft Office Word</Application>
  <DocSecurity>0</DocSecurity>
  <Lines>134</Lines>
  <Paragraphs>37</Paragraphs>
  <ScaleCrop>false</ScaleCrop>
  <Company>SPecialiST RePack</Company>
  <LinksUpToDate>false</LinksUpToDate>
  <CharactersWithSpaces>18964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3</cp:revision>
  <dcterms:created xsi:type="dcterms:W3CDTF">2016-05-04T08:22:00Z</dcterms:created>
  <dcterms:modified xsi:type="dcterms:W3CDTF">2016-05-04T08:24:00Z</dcterms:modified>
</cp:coreProperties>
</file>